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02AC7C" w14:paraId="2C078E63" wp14:textId="48A6AF1B">
      <w:pPr>
        <w:rPr>
          <w:rFonts w:ascii="Malgun Gothic" w:hAnsi="Malgun Gothic" w:eastAsia="Malgun Gothic" w:cs="Malgun Gothic"/>
          <w:b w:val="1"/>
          <w:bCs w:val="1"/>
        </w:rPr>
      </w:pPr>
      <w:bookmarkStart w:name="_GoBack" w:id="0"/>
      <w:bookmarkEnd w:id="0"/>
      <w:r w:rsidRPr="4702AC7C" w:rsidR="4702AC7C">
        <w:rPr>
          <w:rFonts w:ascii="Malgun Gothic" w:hAnsi="Malgun Gothic" w:eastAsia="Malgun Gothic" w:cs="Malgun Gothic"/>
          <w:b w:val="1"/>
          <w:bCs w:val="1"/>
        </w:rPr>
        <w:t>K-</w:t>
      </w:r>
      <w:r w:rsidRPr="4702AC7C" w:rsidR="4702AC7C">
        <w:rPr>
          <w:rFonts w:ascii="Malgun Gothic" w:hAnsi="Malgun Gothic" w:eastAsia="Malgun Gothic" w:cs="Malgun Gothic"/>
          <w:b w:val="1"/>
          <w:bCs w:val="1"/>
        </w:rPr>
        <w:t>campus</w:t>
      </w:r>
      <w:r w:rsidRPr="4702AC7C" w:rsidR="4702AC7C">
        <w:rPr>
          <w:rFonts w:ascii="Malgun Gothic" w:hAnsi="Malgun Gothic" w:eastAsia="Malgun Gothic" w:cs="Malgun Gothic"/>
          <w:b w:val="1"/>
          <w:bCs w:val="1"/>
        </w:rPr>
        <w:t xml:space="preserve"> Review Contest</w:t>
      </w:r>
    </w:p>
    <w:p w:rsidR="4702AC7C" w:rsidP="4702AC7C" w:rsidRDefault="4702AC7C" w14:paraId="49EFE5A1" w14:textId="1909EFE6">
      <w:pPr>
        <w:pStyle w:val="Normal"/>
      </w:pPr>
    </w:p>
    <w:p w:rsidR="4702AC7C" w:rsidP="4702AC7C" w:rsidRDefault="4702AC7C" w14:paraId="0D284FB9" w14:textId="7D52748E">
      <w:pPr>
        <w:pStyle w:val="Normal"/>
        <w:rPr>
          <w:rFonts w:ascii="Malgun Gothic" w:hAnsi="Malgun Gothic" w:eastAsia="Malgun Gothic" w:cs="Malgun Gothic"/>
        </w:rPr>
      </w:pPr>
      <w:r w:rsidRPr="4702AC7C" w:rsidR="4702AC7C">
        <w:rPr>
          <w:rFonts w:ascii="Malgun Gothic" w:hAnsi="Malgun Gothic" w:eastAsia="Malgun Gothic" w:cs="Malgun Gothic"/>
          <w:b w:val="1"/>
          <w:bCs w:val="1"/>
        </w:rPr>
        <w:t xml:space="preserve">Minimum qualifications: </w:t>
      </w:r>
      <w:r w:rsidRPr="4702AC7C" w:rsidR="4702AC7C">
        <w:rPr>
          <w:rFonts w:ascii="Malgun Gothic" w:hAnsi="Malgun Gothic" w:eastAsia="Malgun Gothic" w:cs="Malgun Gothic"/>
        </w:rPr>
        <w:t xml:space="preserve">Students interested in sharing information about university life with international students. </w:t>
      </w:r>
    </w:p>
    <w:p w:rsidR="4702AC7C" w:rsidP="4702AC7C" w:rsidRDefault="4702AC7C" w14:paraId="391FEC1C" w14:textId="344BE38A">
      <w:pPr>
        <w:pStyle w:val="Normal"/>
        <w:rPr>
          <w:rFonts w:ascii="Malgun Gothic" w:hAnsi="Malgun Gothic" w:eastAsia="Malgun Gothic" w:cs="Malgun Gothic"/>
        </w:rPr>
      </w:pPr>
    </w:p>
    <w:p w:rsidR="4702AC7C" w:rsidP="4702AC7C" w:rsidRDefault="4702AC7C" w14:paraId="6EAE86D8" w14:textId="018E8802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4702AC7C" w:rsidR="4702AC7C">
        <w:rPr>
          <w:rFonts w:ascii="Malgun Gothic" w:hAnsi="Malgun Gothic" w:eastAsia="Malgun Gothic" w:cs="Malgun Gothic"/>
          <w:b w:val="1"/>
          <w:bCs w:val="1"/>
        </w:rPr>
        <w:t xml:space="preserve">Topics (Choose one of the three following topics) </w:t>
      </w:r>
    </w:p>
    <w:p w:rsidR="4702AC7C" w:rsidP="4702AC7C" w:rsidRDefault="4702AC7C" w14:paraId="0BF8AF64" w14:textId="471F202F">
      <w:pPr>
        <w:pStyle w:val="ListParagraph"/>
        <w:numPr>
          <w:ilvl w:val="0"/>
          <w:numId w:val="1"/>
        </w:numPr>
        <w:rPr>
          <w:rFonts w:ascii="Malgun Gothic" w:hAnsi="Malgun Gothic" w:eastAsia="Malgun Gothic" w:cs="Malgun Gothic"/>
          <w:noProof w:val="0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own food court: Introduce restaurants that you have visited near campus and tell us how good the food is.</w:t>
      </w:r>
    </w:p>
    <w:p w:rsidR="4702AC7C" w:rsidP="4702AC7C" w:rsidRDefault="4702AC7C" w14:paraId="49D4386E" w14:textId="5F50B569">
      <w:pPr>
        <w:pStyle w:val="ListParagraph"/>
        <w:numPr>
          <w:ilvl w:val="0"/>
          <w:numId w:val="1"/>
        </w:numPr>
        <w:rPr>
          <w:rFonts w:ascii="Malgun Gothic" w:hAnsi="Malgun Gothic" w:eastAsia="Malgun Gothic" w:cs="Malgun Gothic"/>
          <w:noProof w:val="0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Why you should study at _____ university: Explain five reasons why someone should study at your university. The more details the better, including your </w:t>
      </w: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experiences</w:t>
      </w: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school, names of programs and facilities that your school has.</w:t>
      </w:r>
    </w:p>
    <w:p w:rsidR="4702AC7C" w:rsidP="4702AC7C" w:rsidRDefault="4702AC7C" w14:paraId="4C5C3472" w14:textId="1EF1749E">
      <w:pPr>
        <w:pStyle w:val="ListParagraph"/>
        <w:numPr>
          <w:ilvl w:val="0"/>
          <w:numId w:val="1"/>
        </w:numPr>
        <w:rPr>
          <w:rFonts w:ascii="Malgun Gothic" w:hAnsi="Malgun Gothic" w:eastAsia="Malgun Gothic" w:cs="Malgun Gothic"/>
          <w:noProof w:val="0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Give a shout out to your favorite professor: Introduce your favorite professor with details on the lecture topics s/he gives, how their classes are like, and why the professor is your favorite. </w:t>
      </w:r>
    </w:p>
    <w:p w:rsidR="4702AC7C" w:rsidP="4702AC7C" w:rsidRDefault="4702AC7C" w14:paraId="23DC4E42" w14:textId="65204A5A">
      <w:pPr>
        <w:pStyle w:val="Normal"/>
        <w:rPr>
          <w:rFonts w:ascii="Malgun Gothic" w:hAnsi="Malgun Gothic" w:eastAsia="Malgun Gothic" w:cs="Malgun Gothic"/>
          <w:noProof w:val="0"/>
          <w:lang w:val="en-US"/>
        </w:rPr>
      </w:pPr>
    </w:p>
    <w:p w:rsidR="4702AC7C" w:rsidP="4702AC7C" w:rsidRDefault="4702AC7C" w14:paraId="16B93A96" w14:textId="487CBE82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Submission period:</w:t>
      </w: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May 1 ~ May 31, 23:59 p.m.</w:t>
      </w:r>
    </w:p>
    <w:p w:rsidR="4702AC7C" w:rsidP="4702AC7C" w:rsidRDefault="4702AC7C" w14:paraId="5EC8FD84" w14:textId="41F7F657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702AC7C" w:rsidP="4702AC7C" w:rsidRDefault="4702AC7C" w14:paraId="76DA1359" w14:textId="78E0191A">
      <w:pPr>
        <w:pStyle w:val="Normal"/>
        <w:rPr>
          <w:rFonts w:ascii="Malgun Gothic" w:hAnsi="Malgun Gothic" w:eastAsia="Malgun Gothic" w:cs="Malgun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Prize</w:t>
      </w:r>
    </w:p>
    <w:p w:rsidR="4702AC7C" w:rsidP="4702AC7C" w:rsidRDefault="4702AC7C" w14:paraId="44B7960D" w14:textId="13AF94D3">
      <w:pPr>
        <w:pStyle w:val="ListParagraph"/>
        <w:numPr>
          <w:ilvl w:val="0"/>
          <w:numId w:val="3"/>
        </w:numPr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First Place: </w:t>
      </w: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AirPods</w:t>
      </w: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Max</w:t>
      </w:r>
    </w:p>
    <w:p w:rsidR="4702AC7C" w:rsidP="4702AC7C" w:rsidRDefault="4702AC7C" w14:paraId="0C498CF6" w14:textId="130B84E6">
      <w:pPr>
        <w:pStyle w:val="ListParagraph"/>
        <w:numPr>
          <w:ilvl w:val="0"/>
          <w:numId w:val="3"/>
        </w:numPr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Second Place: Fujifilm Instax Mini</w:t>
      </w:r>
    </w:p>
    <w:p w:rsidR="4702AC7C" w:rsidP="4702AC7C" w:rsidRDefault="4702AC7C" w14:paraId="700277C5" w14:textId="1658E9EE">
      <w:pPr>
        <w:pStyle w:val="ListParagraph"/>
        <w:numPr>
          <w:ilvl w:val="0"/>
          <w:numId w:val="3"/>
        </w:numPr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Shinsegae Gift Card (50,000 won)</w:t>
      </w:r>
    </w:p>
    <w:p w:rsidR="4702AC7C" w:rsidP="4702AC7C" w:rsidRDefault="4702AC7C" w14:paraId="23028D1F" w14:textId="3F348E84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702AC7C" w:rsidP="4702AC7C" w:rsidRDefault="4702AC7C" w14:paraId="10303293" w14:textId="07E86AA2">
      <w:pPr>
        <w:pStyle w:val="Normal"/>
        <w:rPr>
          <w:rFonts w:ascii="Malgun Gothic" w:hAnsi="Malgun Gothic" w:eastAsia="Malgun Gothic" w:cs="Malgun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To Apply</w:t>
      </w:r>
    </w:p>
    <w:p w:rsidR="4702AC7C" w:rsidP="4702AC7C" w:rsidRDefault="4702AC7C" w14:paraId="7C433665" w14:textId="6506D1E4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Upload your submission to the K-campus “Real Life Reviews” section</w:t>
      </w:r>
    </w:p>
    <w:p w:rsidR="4702AC7C" w:rsidP="4702AC7C" w:rsidRDefault="4702AC7C" w14:paraId="7EE8EA64" w14:textId="491A86D8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Applicants must include the hashtag #kcampus_reviewcontest</w:t>
      </w:r>
    </w:p>
    <w:p w:rsidR="4702AC7C" w:rsidP="4702AC7C" w:rsidRDefault="4702AC7C" w14:paraId="14A72339" w14:textId="65734C6C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702AC7C" w:rsidP="4702AC7C" w:rsidRDefault="4702AC7C" w14:paraId="36911F18" w14:textId="06F0676C">
      <w:pPr>
        <w:pStyle w:val="Normal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*Please note that:</w:t>
      </w:r>
    </w:p>
    <w:p w:rsidR="4702AC7C" w:rsidP="4702AC7C" w:rsidRDefault="4702AC7C" w14:paraId="0EEA6050" w14:textId="479269F4">
      <w:pPr>
        <w:pStyle w:val="ListParagraph"/>
        <w:numPr>
          <w:ilvl w:val="0"/>
          <w:numId w:val="4"/>
        </w:numPr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encourage the submissions to be between 500 and 800 words</w:t>
      </w:r>
    </w:p>
    <w:p w:rsidR="4702AC7C" w:rsidP="4702AC7C" w:rsidRDefault="4702AC7C" w14:paraId="08D33E63" w14:textId="0E423481">
      <w:pPr>
        <w:pStyle w:val="ListParagraph"/>
        <w:numPr>
          <w:ilvl w:val="0"/>
          <w:numId w:val="4"/>
        </w:numPr>
        <w:bidi w:val="0"/>
        <w:spacing w:beforeLines="0" w:beforeAutospacing="off" w:after="160" w:afterAutospacing="off" w:line="259" w:lineRule="auto"/>
        <w:ind w:left="800" w:rightChars="0" w:hanging="400"/>
        <w:jc w:val="left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submissions must be written in English</w:t>
      </w:r>
    </w:p>
    <w:p w:rsidR="4702AC7C" w:rsidP="4702AC7C" w:rsidRDefault="4702AC7C" w14:paraId="79F8BC05" w14:textId="24A98EE0">
      <w:pPr>
        <w:pStyle w:val="Normal"/>
        <w:bidi w:val="0"/>
        <w:spacing w:beforeLines="0" w:beforeAutospacing="off" w:after="160" w:afterAutospacing="off" w:line="259" w:lineRule="auto"/>
        <w:ind w:rightChars="0"/>
        <w:jc w:val="left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702AC7C" w:rsidP="4702AC7C" w:rsidRDefault="4702AC7C" w14:paraId="5C94C4E4" w14:textId="109710A3">
      <w:pPr>
        <w:pStyle w:val="Normal"/>
        <w:bidi w:val="0"/>
        <w:spacing w:beforeLines="0" w:beforeAutospacing="off" w:after="160" w:afterAutospacing="off" w:line="259" w:lineRule="auto"/>
        <w:ind w:rightChars="0"/>
        <w:jc w:val="left"/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*For inquiries, please contact the K-campus team via email (</w:t>
      </w:r>
      <w:hyperlink r:id="Re2cdb87d73364915">
        <w:r w:rsidRPr="4702AC7C" w:rsidR="4702AC7C">
          <w:rPr>
            <w:rStyle w:val="Hyperlink"/>
            <w:rFonts w:ascii="Malgun Gothic" w:hAnsi="Malgun Gothic" w:eastAsia="Malgun Gothic" w:cs="Malgun Gothic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kjd.kcampus@joongang.co.kr</w:t>
        </w:r>
      </w:hyperlink>
      <w:r w:rsidRPr="4702AC7C" w:rsidR="4702AC7C">
        <w:rPr>
          <w:rFonts w:ascii="Malgun Gothic" w:hAnsi="Malgun Gothic" w:eastAsia="Malgun Gothic" w:cs="Malgun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).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627d6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e8e9e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2">
    <w:nsid w:val="67e9f0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6a00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F525"/>
    <w:rsid w:val="00E2F525"/>
    <w:rsid w:val="4702A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F525"/>
  <w15:chartTrackingRefBased/>
  <w15:docId w15:val="{D33C79C4-B324-4F97-A0C1-38AE4A8A7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jd.kcampus@joongang.co.kr" TargetMode="External" Id="Re2cdb87d73364915" /><Relationship Type="http://schemas.openxmlformats.org/officeDocument/2006/relationships/numbering" Target="numbering.xml" Id="Rf74ba9ee811b49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2023-05-18T05:05:36.4414305Z</dcterms:created>
  <dcterms:modified xsi:type="dcterms:W3CDTF">2023-05-18T05:19:45.8472570Z</dcterms:modified>
  <dc:creator>Taehee Lee</dc:creator>
  <lastModifiedBy>Taehee Lee</lastModifiedBy>
</coreProperties>
</file>